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A53FE7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«04</w:t>
      </w:r>
      <w:r w:rsidR="007043BD" w:rsidRPr="003B166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марта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</w:rPr>
        <w:t>124-рг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3B166C">
        <w:rPr>
          <w:rFonts w:ascii="Arial" w:hAnsi="Arial" w:cs="Arial"/>
          <w:b/>
          <w:caps/>
          <w:sz w:val="32"/>
          <w:szCs w:val="32"/>
        </w:rPr>
        <w:t>р</w:t>
      </w:r>
      <w:proofErr w:type="gramEnd"/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889" w:rsidRDefault="00951226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A7889">
        <w:rPr>
          <w:rFonts w:ascii="Arial" w:hAnsi="Arial" w:cs="Arial"/>
          <w:b/>
          <w:sz w:val="32"/>
          <w:szCs w:val="32"/>
        </w:rPr>
        <w:t xml:space="preserve">УСТАНОВЛЕНИИ ПУБЛИЧНОГО СЕРВИТУТА </w:t>
      </w:r>
    </w:p>
    <w:p w:rsidR="00BA425B" w:rsidRPr="009A7DA4" w:rsidRDefault="005A7889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ОТДЕЛЬНЫХ ЦЕЛЯХ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5A7889" w:rsidRPr="00F200AA" w:rsidRDefault="005A7889" w:rsidP="005A788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hAnsi="Arial" w:cs="Arial"/>
          <w:szCs w:val="24"/>
        </w:rPr>
        <w:t xml:space="preserve">На основании ходатайства </w:t>
      </w:r>
      <w:r>
        <w:rPr>
          <w:rFonts w:ascii="Arial" w:hAnsi="Arial" w:cs="Arial"/>
          <w:szCs w:val="24"/>
        </w:rPr>
        <w:t>Акционерного общества «Иркутская электросетевая компания»</w:t>
      </w:r>
      <w:r w:rsidRPr="005A78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об установлении публичного сервитута </w:t>
      </w:r>
      <w:r w:rsidR="00C11A64">
        <w:rPr>
          <w:rFonts w:ascii="Arial" w:hAnsi="Arial" w:cs="Arial"/>
          <w:szCs w:val="24"/>
        </w:rPr>
        <w:t xml:space="preserve">от </w:t>
      </w:r>
      <w:r w:rsidR="00390A06">
        <w:rPr>
          <w:rFonts w:ascii="Arial" w:hAnsi="Arial" w:cs="Arial"/>
          <w:szCs w:val="24"/>
        </w:rPr>
        <w:t>19</w:t>
      </w:r>
      <w:r w:rsidR="00C11A64">
        <w:rPr>
          <w:rFonts w:ascii="Arial" w:hAnsi="Arial" w:cs="Arial"/>
          <w:szCs w:val="24"/>
        </w:rPr>
        <w:t>.</w:t>
      </w:r>
      <w:r w:rsidR="00390A06">
        <w:rPr>
          <w:rFonts w:ascii="Arial" w:hAnsi="Arial" w:cs="Arial"/>
          <w:szCs w:val="24"/>
        </w:rPr>
        <w:t>01</w:t>
      </w:r>
      <w:r w:rsidR="00C11A64">
        <w:rPr>
          <w:rFonts w:ascii="Arial" w:hAnsi="Arial" w:cs="Arial"/>
          <w:szCs w:val="24"/>
        </w:rPr>
        <w:t xml:space="preserve">.2024 </w:t>
      </w:r>
      <w:r w:rsidRPr="005A7889">
        <w:rPr>
          <w:rFonts w:ascii="Arial" w:hAnsi="Arial" w:cs="Arial"/>
          <w:szCs w:val="24"/>
        </w:rPr>
        <w:t xml:space="preserve">(вх. № </w:t>
      </w:r>
      <w:r w:rsidR="00390A06">
        <w:rPr>
          <w:rFonts w:ascii="Arial" w:hAnsi="Arial" w:cs="Arial"/>
          <w:szCs w:val="24"/>
        </w:rPr>
        <w:t>465</w:t>
      </w:r>
      <w:r w:rsidRPr="005A7889">
        <w:rPr>
          <w:rFonts w:ascii="Arial" w:hAnsi="Arial" w:cs="Arial"/>
          <w:szCs w:val="24"/>
        </w:rPr>
        <w:t xml:space="preserve"> от </w:t>
      </w:r>
      <w:r w:rsidR="00390A06">
        <w:rPr>
          <w:rFonts w:ascii="Arial" w:hAnsi="Arial" w:cs="Arial"/>
          <w:szCs w:val="24"/>
        </w:rPr>
        <w:t>23</w:t>
      </w:r>
      <w:r w:rsidRPr="005A7889">
        <w:rPr>
          <w:rFonts w:ascii="Arial" w:hAnsi="Arial" w:cs="Arial"/>
          <w:szCs w:val="24"/>
        </w:rPr>
        <w:t>.</w:t>
      </w:r>
      <w:r w:rsidR="00390A06">
        <w:rPr>
          <w:rFonts w:ascii="Arial" w:hAnsi="Arial" w:cs="Arial"/>
          <w:szCs w:val="24"/>
        </w:rPr>
        <w:t>01</w:t>
      </w:r>
      <w:r w:rsidRPr="005A7889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4</w:t>
      </w:r>
      <w:r w:rsidRPr="005A7889">
        <w:rPr>
          <w:rFonts w:ascii="Arial" w:hAnsi="Arial" w:cs="Arial"/>
          <w:szCs w:val="24"/>
        </w:rPr>
        <w:t xml:space="preserve">), руководствуясь главой </w:t>
      </w:r>
      <w:r w:rsidRPr="005A7889">
        <w:rPr>
          <w:rFonts w:ascii="Arial" w:hAnsi="Arial" w:cs="Arial"/>
          <w:szCs w:val="24"/>
          <w:lang w:val="en-US"/>
        </w:rPr>
        <w:t>V</w:t>
      </w:r>
      <w:r w:rsidRPr="005A7889">
        <w:rPr>
          <w:rFonts w:ascii="Arial" w:hAnsi="Arial" w:cs="Arial"/>
          <w:szCs w:val="24"/>
        </w:rPr>
        <w:t xml:space="preserve">.7 Земельного кодекса Российской Федерации, ст. 4 Федерального закона от 06.10.2003 года № 131-ФЗ «Об общих принципах организации местного </w:t>
      </w:r>
      <w:r w:rsidRPr="00F200AA">
        <w:rPr>
          <w:rFonts w:ascii="Arial" w:hAnsi="Arial" w:cs="Arial"/>
          <w:szCs w:val="24"/>
        </w:rPr>
        <w:t>самоуправления в Российской Федерации», ст. 3.3</w:t>
      </w:r>
      <w:r w:rsidR="00F200AA" w:rsidRPr="00F200AA">
        <w:rPr>
          <w:rFonts w:ascii="Arial" w:hAnsi="Arial" w:cs="Arial"/>
          <w:szCs w:val="24"/>
        </w:rPr>
        <w:t>, 3,6</w:t>
      </w:r>
      <w:r w:rsidRPr="00F200AA">
        <w:rPr>
          <w:rFonts w:ascii="Arial" w:hAnsi="Arial" w:cs="Arial"/>
          <w:szCs w:val="24"/>
        </w:rPr>
        <w:t xml:space="preserve"> Федерального закона «О введении в действие Земельного кодекса Российской Федерации»</w:t>
      </w:r>
      <w:r w:rsidR="00F200AA" w:rsidRPr="00F200AA">
        <w:rPr>
          <w:rFonts w:ascii="Arial" w:hAnsi="Arial" w:cs="Arial"/>
          <w:szCs w:val="24"/>
        </w:rPr>
        <w:t xml:space="preserve"> </w:t>
      </w:r>
      <w:r w:rsidR="00F200AA">
        <w:rPr>
          <w:rFonts w:ascii="Arial" w:hAnsi="Arial" w:cs="Arial"/>
          <w:szCs w:val="24"/>
          <w:shd w:val="clear" w:color="auto" w:fill="FFFFFF"/>
        </w:rPr>
        <w:t> от 25.10.2001 №</w:t>
      </w:r>
      <w:r w:rsidR="00F200AA" w:rsidRPr="00F200AA">
        <w:rPr>
          <w:rFonts w:ascii="Arial" w:hAnsi="Arial" w:cs="Arial"/>
          <w:szCs w:val="24"/>
          <w:shd w:val="clear" w:color="auto" w:fill="FFFFFF"/>
        </w:rPr>
        <w:t xml:space="preserve"> 137-</w:t>
      </w:r>
      <w:r w:rsidR="00F200AA" w:rsidRPr="00F200AA">
        <w:rPr>
          <w:rStyle w:val="a4"/>
          <w:rFonts w:ascii="Arial" w:hAnsi="Arial" w:cs="Arial"/>
          <w:bCs/>
          <w:i w:val="0"/>
          <w:iCs w:val="0"/>
          <w:szCs w:val="24"/>
          <w:shd w:val="clear" w:color="auto" w:fill="FFFFFF"/>
        </w:rPr>
        <w:t>ФЗ</w:t>
      </w:r>
      <w:r w:rsidRPr="00F200AA">
        <w:rPr>
          <w:rFonts w:ascii="Arial" w:hAnsi="Arial" w:cs="Arial"/>
          <w:szCs w:val="24"/>
        </w:rPr>
        <w:t>, ст</w:t>
      </w:r>
      <w:proofErr w:type="gramEnd"/>
      <w:r w:rsidRPr="00F200AA">
        <w:rPr>
          <w:rFonts w:ascii="Arial" w:hAnsi="Arial" w:cs="Arial"/>
          <w:szCs w:val="24"/>
        </w:rPr>
        <w:t>. 22, 36 Устава муниципального образования «Тулунский район»:</w:t>
      </w:r>
    </w:p>
    <w:p w:rsidR="005A7889" w:rsidRPr="005A7889" w:rsidRDefault="005A7889" w:rsidP="005A7889">
      <w:pPr>
        <w:ind w:firstLine="708"/>
        <w:jc w:val="both"/>
        <w:rPr>
          <w:rFonts w:ascii="Arial" w:hAnsi="Arial" w:cs="Arial"/>
          <w:szCs w:val="24"/>
        </w:rPr>
      </w:pPr>
    </w:p>
    <w:p w:rsidR="0016341F" w:rsidRDefault="005A7889" w:rsidP="0016341F">
      <w:pPr>
        <w:ind w:firstLine="708"/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1. Установить </w:t>
      </w:r>
      <w:r w:rsidRPr="00F200AA">
        <w:rPr>
          <w:rFonts w:ascii="Arial" w:hAnsi="Arial" w:cs="Arial"/>
          <w:szCs w:val="24"/>
        </w:rPr>
        <w:t xml:space="preserve">публичный сервитут </w:t>
      </w:r>
      <w:r w:rsidR="0016341F">
        <w:rPr>
          <w:rFonts w:ascii="Arial" w:hAnsi="Arial" w:cs="Arial"/>
          <w:szCs w:val="24"/>
        </w:rPr>
        <w:t xml:space="preserve">в отдельных целях </w:t>
      </w:r>
      <w:r w:rsidRPr="00F200AA">
        <w:rPr>
          <w:rFonts w:ascii="Arial" w:hAnsi="Arial" w:cs="Arial"/>
          <w:szCs w:val="24"/>
        </w:rPr>
        <w:t>в отношении земельного</w:t>
      </w:r>
      <w:r w:rsidR="0016341F">
        <w:rPr>
          <w:rFonts w:ascii="Arial" w:hAnsi="Arial" w:cs="Arial"/>
          <w:szCs w:val="24"/>
        </w:rPr>
        <w:t xml:space="preserve"> участка</w:t>
      </w:r>
      <w:r w:rsidRPr="00F200AA">
        <w:rPr>
          <w:rFonts w:ascii="Arial" w:hAnsi="Arial" w:cs="Arial"/>
          <w:szCs w:val="24"/>
        </w:rPr>
        <w:t xml:space="preserve">, расположенного по адресу: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 xml:space="preserve">Российская Федерация, Иркутская область, Тулунский </w:t>
      </w:r>
      <w:r w:rsidR="0016341F">
        <w:rPr>
          <w:rFonts w:ascii="Arial" w:eastAsiaTheme="minorHAnsi" w:hAnsi="Arial" w:cs="Arial"/>
          <w:szCs w:val="24"/>
          <w:lang w:eastAsia="en-US"/>
        </w:rPr>
        <w:t xml:space="preserve">муниципальный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>район</w:t>
      </w:r>
      <w:r w:rsidRPr="00F200AA">
        <w:rPr>
          <w:rFonts w:ascii="Arial" w:hAnsi="Arial" w:cs="Arial"/>
          <w:szCs w:val="24"/>
        </w:rPr>
        <w:t xml:space="preserve">, общей площадью </w:t>
      </w:r>
      <w:r w:rsidR="00390A06">
        <w:rPr>
          <w:rFonts w:ascii="Arial" w:hAnsi="Arial" w:cs="Arial"/>
          <w:szCs w:val="24"/>
        </w:rPr>
        <w:t>41</w:t>
      </w:r>
      <w:r w:rsidRPr="00F200AA">
        <w:rPr>
          <w:rFonts w:ascii="Arial" w:hAnsi="Arial" w:cs="Arial"/>
          <w:szCs w:val="24"/>
        </w:rPr>
        <w:t xml:space="preserve"> кв</w:t>
      </w:r>
      <w:proofErr w:type="gramStart"/>
      <w:r w:rsidRPr="0016341F">
        <w:rPr>
          <w:rFonts w:ascii="Arial" w:hAnsi="Arial" w:cs="Arial"/>
          <w:szCs w:val="24"/>
        </w:rPr>
        <w:t>.м</w:t>
      </w:r>
      <w:proofErr w:type="gramEnd"/>
      <w:r w:rsidRPr="0016341F">
        <w:rPr>
          <w:rFonts w:ascii="Arial" w:hAnsi="Arial" w:cs="Arial"/>
          <w:szCs w:val="24"/>
        </w:rPr>
        <w:t xml:space="preserve">, </w:t>
      </w:r>
      <w:r w:rsidR="0016341F" w:rsidRPr="0016341F">
        <w:rPr>
          <w:rFonts w:ascii="Arial" w:hAnsi="Arial" w:cs="Arial"/>
          <w:szCs w:val="24"/>
        </w:rPr>
        <w:t>в том числе: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97"/>
        <w:gridCol w:w="2455"/>
        <w:gridCol w:w="3779"/>
        <w:gridCol w:w="1174"/>
      </w:tblGrid>
      <w:tr w:rsidR="0015516B" w:rsidRPr="00E06497" w:rsidTr="0015516B">
        <w:trPr>
          <w:trHeight w:val="1118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6B" w:rsidRPr="00E06497" w:rsidRDefault="0015516B" w:rsidP="0015516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Кадастровые номера земельных</w:t>
            </w:r>
            <w:r>
              <w:rPr>
                <w:rFonts w:ascii="Arial" w:hAnsi="Arial" w:cs="Arial"/>
                <w:szCs w:val="24"/>
              </w:rPr>
              <w:t xml:space="preserve"> участков, в отношении которых устанавливается публичный сервитут в отдельных целях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>38:15:250102:67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>Иркутская обл.,</w:t>
            </w:r>
            <w:r>
              <w:rPr>
                <w:rFonts w:ascii="Arial" w:hAnsi="Arial" w:cs="Arial"/>
                <w:szCs w:val="24"/>
              </w:rPr>
              <w:t xml:space="preserve"> р-н Тулунский, с. Шерагул, ул. </w:t>
            </w:r>
            <w:r w:rsidRPr="00EA3258">
              <w:rPr>
                <w:rFonts w:ascii="Arial" w:hAnsi="Arial" w:cs="Arial"/>
                <w:szCs w:val="24"/>
              </w:rPr>
              <w:t>Ленина, 12-2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кв.м.</w:t>
            </w:r>
          </w:p>
        </w:tc>
      </w:tr>
      <w:tr w:rsidR="0015516B" w:rsidRPr="00E06497" w:rsidTr="0015516B">
        <w:trPr>
          <w:trHeight w:val="1118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6B" w:rsidRPr="00E06497" w:rsidRDefault="0015516B" w:rsidP="003F5F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>38:15:250102:171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>Иркутск</w:t>
            </w:r>
            <w:r>
              <w:rPr>
                <w:rFonts w:ascii="Arial" w:hAnsi="Arial" w:cs="Arial"/>
                <w:szCs w:val="24"/>
              </w:rPr>
              <w:t>ая область, Тулунский район, с. </w:t>
            </w:r>
            <w:r w:rsidRPr="00EA3258">
              <w:rPr>
                <w:rFonts w:ascii="Arial" w:hAnsi="Arial" w:cs="Arial"/>
                <w:szCs w:val="24"/>
              </w:rPr>
              <w:t>Шерагул, ул. Ленина, 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кв.м.</w:t>
            </w:r>
          </w:p>
        </w:tc>
      </w:tr>
      <w:tr w:rsidR="0015516B" w:rsidRPr="00E06497" w:rsidTr="0015516B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6B" w:rsidRPr="00E06497" w:rsidRDefault="0015516B" w:rsidP="003F5F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 xml:space="preserve">38:15:140232:1 </w:t>
            </w:r>
          </w:p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>(ЕЗ 38:15:000000:59)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>Российская Федерация, Иркутская область, Тулунский район, от 4757 км + 516 м до 4792 км + 45 м Восточно-Сибирской железной дороги и от 4810 км + 194 м до 4842 км + 109 м Восточно-Сибирской железной дороги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кв.м.</w:t>
            </w:r>
          </w:p>
        </w:tc>
      </w:tr>
      <w:tr w:rsidR="0015516B" w:rsidRPr="00E06497" w:rsidTr="0015516B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6B" w:rsidRPr="00E06497" w:rsidRDefault="0015516B" w:rsidP="003F5F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>38:15:250102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 w:rsidRPr="00EA3258">
              <w:rPr>
                <w:rFonts w:ascii="Arial" w:hAnsi="Arial" w:cs="Arial"/>
                <w:szCs w:val="24"/>
              </w:rPr>
              <w:t>с. Шерагул Тулунского района Иркутской области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6B" w:rsidRPr="00EA3258" w:rsidRDefault="0015516B" w:rsidP="003F5F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кв.м.</w:t>
            </w:r>
          </w:p>
        </w:tc>
      </w:tr>
    </w:tbl>
    <w:p w:rsidR="00E42E09" w:rsidRDefault="005A7889" w:rsidP="001634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A7889">
        <w:rPr>
          <w:rFonts w:ascii="Arial" w:eastAsia="Calibri" w:hAnsi="Arial" w:cs="Arial"/>
          <w:szCs w:val="24"/>
          <w:lang w:eastAsia="en-US"/>
        </w:rPr>
        <w:t xml:space="preserve">Публичный </w:t>
      </w:r>
      <w:r w:rsidRPr="00390A06">
        <w:rPr>
          <w:rFonts w:ascii="Arial" w:eastAsia="Calibri" w:hAnsi="Arial" w:cs="Arial"/>
          <w:szCs w:val="24"/>
          <w:lang w:eastAsia="en-US"/>
        </w:rPr>
        <w:t xml:space="preserve">сервитут устанавливается в </w:t>
      </w:r>
      <w:r w:rsidR="008D1C01" w:rsidRPr="00390A06">
        <w:rPr>
          <w:rFonts w:ascii="Arial" w:hAnsi="Arial" w:cs="Arial"/>
        </w:rPr>
        <w:t xml:space="preserve">целях </w:t>
      </w:r>
      <w:r w:rsidR="00390A06" w:rsidRPr="00390A06">
        <w:rPr>
          <w:rFonts w:ascii="Arial" w:hAnsi="Arial" w:cs="Arial"/>
        </w:rPr>
        <w:t>эксплуатации объекта электросетевого хозяйства местного значения «Воздушные электрические сети ст. Шуба 0,4 кВ с комплектной трансформаторной подстанцией</w:t>
      </w:r>
      <w:r w:rsidR="008D1C01" w:rsidRPr="00390A06">
        <w:rPr>
          <w:rFonts w:ascii="Arial" w:hAnsi="Arial" w:cs="Arial"/>
        </w:rPr>
        <w:t>»</w:t>
      </w:r>
      <w:r w:rsidR="00156CB1" w:rsidRPr="00390A06">
        <w:rPr>
          <w:rFonts w:ascii="Arial" w:hAnsi="Arial" w:cs="Arial"/>
          <w:szCs w:val="24"/>
        </w:rPr>
        <w:t xml:space="preserve">, </w:t>
      </w:r>
      <w:r w:rsidR="00156CB1" w:rsidRPr="00390A06">
        <w:rPr>
          <w:rFonts w:ascii="Arial" w:hAnsi="Arial" w:cs="Arial"/>
        </w:rPr>
        <w:t>право на сооружение зарегистрировано Управлением Федеральной службы государственной регистрации, кадастра и</w:t>
      </w:r>
      <w:r w:rsidR="00156CB1">
        <w:rPr>
          <w:rFonts w:ascii="Arial" w:hAnsi="Arial" w:cs="Arial"/>
        </w:rPr>
        <w:t xml:space="preserve"> картографии, о чем свидетельствует запись в  ЕГРН № 38:15:000000:</w:t>
      </w:r>
      <w:r w:rsidR="00390A06">
        <w:rPr>
          <w:rFonts w:ascii="Arial" w:hAnsi="Arial" w:cs="Arial"/>
        </w:rPr>
        <w:t>714</w:t>
      </w:r>
      <w:r w:rsidR="00156CB1">
        <w:rPr>
          <w:rFonts w:ascii="Arial" w:hAnsi="Arial" w:cs="Arial"/>
        </w:rPr>
        <w:t>-38/</w:t>
      </w:r>
      <w:r w:rsidR="00390A06">
        <w:rPr>
          <w:rFonts w:ascii="Arial" w:hAnsi="Arial" w:cs="Arial"/>
        </w:rPr>
        <w:t>358</w:t>
      </w:r>
      <w:r w:rsidR="00156CB1">
        <w:rPr>
          <w:rFonts w:ascii="Arial" w:hAnsi="Arial" w:cs="Arial"/>
        </w:rPr>
        <w:t xml:space="preserve">/2022-5 от </w:t>
      </w:r>
      <w:r w:rsidR="00390A06">
        <w:rPr>
          <w:rFonts w:ascii="Arial" w:hAnsi="Arial" w:cs="Arial"/>
        </w:rPr>
        <w:t>30</w:t>
      </w:r>
      <w:r w:rsidR="00156CB1">
        <w:rPr>
          <w:rFonts w:ascii="Arial" w:hAnsi="Arial" w:cs="Arial"/>
        </w:rPr>
        <w:t>.</w:t>
      </w:r>
      <w:r w:rsidR="008D1C01">
        <w:rPr>
          <w:rFonts w:ascii="Arial" w:hAnsi="Arial" w:cs="Arial"/>
        </w:rPr>
        <w:t>08</w:t>
      </w:r>
      <w:r w:rsidR="00156CB1">
        <w:rPr>
          <w:rFonts w:ascii="Arial" w:hAnsi="Arial" w:cs="Arial"/>
        </w:rPr>
        <w:t>.2022</w:t>
      </w:r>
      <w:r w:rsidRPr="00621194">
        <w:rPr>
          <w:rFonts w:ascii="Arial" w:hAnsi="Arial" w:cs="Arial"/>
          <w:szCs w:val="24"/>
        </w:rPr>
        <w:t xml:space="preserve">. </w:t>
      </w:r>
    </w:p>
    <w:p w:rsidR="00E42E09" w:rsidRPr="00621194" w:rsidRDefault="00E42E09" w:rsidP="005A7889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 Утвердить границы публичного сервитута согласно схеме расположения границ публичного сервитута (Приложение № 1).</w:t>
      </w:r>
    </w:p>
    <w:p w:rsidR="005A7889" w:rsidRPr="005A7889" w:rsidRDefault="005A7889" w:rsidP="005A7889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 xml:space="preserve">3. Срок публичного сервитута устанавливается на срок </w:t>
      </w:r>
      <w:r w:rsidR="005C24D9">
        <w:rPr>
          <w:rFonts w:ascii="Arial" w:hAnsi="Arial" w:cs="Arial"/>
        </w:rPr>
        <w:t>49</w:t>
      </w:r>
      <w:r w:rsidRPr="005A7889">
        <w:rPr>
          <w:rFonts w:ascii="Arial" w:hAnsi="Arial" w:cs="Arial"/>
        </w:rPr>
        <w:t xml:space="preserve"> (</w:t>
      </w:r>
      <w:r w:rsidR="005C24D9">
        <w:rPr>
          <w:rFonts w:ascii="Arial" w:hAnsi="Arial" w:cs="Arial"/>
        </w:rPr>
        <w:t>сорок девять) лет</w:t>
      </w:r>
      <w:r w:rsidRPr="005A7889">
        <w:rPr>
          <w:rFonts w:ascii="Arial" w:hAnsi="Arial" w:cs="Arial"/>
        </w:rPr>
        <w:t>.</w:t>
      </w:r>
    </w:p>
    <w:p w:rsidR="0052010E" w:rsidRPr="00CD1AF3" w:rsidRDefault="005A7889" w:rsidP="0052010E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>4</w:t>
      </w:r>
      <w:r w:rsidR="00C11A64">
        <w:rPr>
          <w:rFonts w:ascii="Arial" w:hAnsi="Arial" w:cs="Arial"/>
        </w:rPr>
        <w:t>. </w:t>
      </w:r>
      <w:proofErr w:type="gramStart"/>
      <w:r w:rsidR="0052010E">
        <w:rPr>
          <w:rFonts w:ascii="Arial" w:hAnsi="Arial" w:cs="Arial"/>
        </w:rPr>
        <w:t xml:space="preserve">Срок, в </w:t>
      </w:r>
      <w:r w:rsidR="0052010E" w:rsidRPr="0052010E">
        <w:rPr>
          <w:rFonts w:ascii="Arial" w:hAnsi="Arial" w:cs="Arial"/>
        </w:rPr>
        <w:t>течение которого использование земельного участка (его части) и (или)</w:t>
      </w:r>
      <w:r w:rsidR="0052010E" w:rsidRPr="0052010E">
        <w:rPr>
          <w:rFonts w:ascii="Arial" w:hAnsi="Arial" w:cs="Arial"/>
          <w:lang w:eastAsia="ru-RU"/>
        </w:rPr>
        <w:t xml:space="preserve"> расположенного на нем объекта </w:t>
      </w:r>
      <w:r w:rsidR="000553D8">
        <w:rPr>
          <w:rFonts w:ascii="Arial" w:hAnsi="Arial" w:cs="Arial"/>
          <w:lang w:eastAsia="ru-RU"/>
        </w:rPr>
        <w:t>недвижимого имущества</w:t>
      </w:r>
      <w:r w:rsidR="0052010E" w:rsidRPr="0052010E">
        <w:rPr>
          <w:rFonts w:ascii="Arial" w:hAnsi="Arial" w:cs="Arial"/>
          <w:lang w:eastAsia="ru-RU"/>
        </w:rPr>
        <w:t xml:space="preserve"> в соответствии с их разрешенным использованием будет в </w:t>
      </w:r>
      <w:r w:rsidR="0052010E" w:rsidRPr="002205EB">
        <w:rPr>
          <w:rFonts w:ascii="Arial" w:hAnsi="Arial" w:cs="Arial"/>
          <w:lang w:eastAsia="ru-RU"/>
        </w:rPr>
        <w:t xml:space="preserve">соответствии с подпунктом </w:t>
      </w:r>
      <w:r w:rsidR="000553D8" w:rsidRPr="002205EB">
        <w:rPr>
          <w:rFonts w:ascii="Arial" w:hAnsi="Arial" w:cs="Arial"/>
          <w:lang w:eastAsia="ru-RU"/>
        </w:rPr>
        <w:t>6</w:t>
      </w:r>
      <w:r w:rsidR="0052010E" w:rsidRPr="002205EB">
        <w:rPr>
          <w:rFonts w:ascii="Arial" w:hAnsi="Arial" w:cs="Arial"/>
          <w:lang w:eastAsia="ru-RU"/>
        </w:rPr>
        <w:t xml:space="preserve"> пункта </w:t>
      </w:r>
      <w:r w:rsidR="000553D8" w:rsidRPr="002205EB">
        <w:rPr>
          <w:rFonts w:ascii="Arial" w:hAnsi="Arial" w:cs="Arial"/>
          <w:lang w:eastAsia="ru-RU"/>
        </w:rPr>
        <w:t>4</w:t>
      </w:r>
      <w:r w:rsidR="0052010E" w:rsidRPr="002205EB">
        <w:rPr>
          <w:rFonts w:ascii="Arial" w:hAnsi="Arial" w:cs="Arial"/>
          <w:lang w:eastAsia="ru-RU"/>
        </w:rPr>
        <w:t xml:space="preserve"> статьи 39.4</w:t>
      </w:r>
      <w:r w:rsidR="000553D8" w:rsidRPr="002205EB">
        <w:rPr>
          <w:rFonts w:ascii="Arial" w:hAnsi="Arial" w:cs="Arial"/>
          <w:lang w:eastAsia="ru-RU"/>
        </w:rPr>
        <w:t>3</w:t>
      </w:r>
      <w:r w:rsidR="0052010E" w:rsidRPr="002205EB">
        <w:rPr>
          <w:rFonts w:ascii="Arial" w:hAnsi="Arial" w:cs="Arial"/>
          <w:lang w:eastAsia="ru-RU"/>
        </w:rPr>
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обстоятельств):11 (одиннадцать) месяцев</w:t>
      </w:r>
      <w:r w:rsidR="00CD1AF3" w:rsidRPr="002205EB">
        <w:rPr>
          <w:rFonts w:ascii="Arial" w:hAnsi="Arial" w:cs="Arial"/>
          <w:lang w:eastAsia="ru-RU"/>
        </w:rPr>
        <w:t xml:space="preserve"> и</w:t>
      </w:r>
      <w:proofErr w:type="gramEnd"/>
      <w:r w:rsidR="00CD1AF3" w:rsidRPr="002205EB">
        <w:rPr>
          <w:rFonts w:ascii="Arial" w:hAnsi="Arial" w:cs="Arial"/>
          <w:lang w:eastAsia="ru-RU"/>
        </w:rPr>
        <w:t xml:space="preserve"> не более 3 (трех) месяцев (в отношении земельных участков, предназначенных для жилищного строительства (в том числе индивидуального жилищного строительства),</w:t>
      </w:r>
      <w:r w:rsidR="00CD1AF3" w:rsidRPr="00CD1AF3">
        <w:rPr>
          <w:rFonts w:ascii="Arial" w:hAnsi="Arial" w:cs="Arial"/>
          <w:lang w:eastAsia="ru-RU"/>
        </w:rPr>
        <w:t xml:space="preserve"> ведения личного подсобного хозяйства, гражданами садоводства или огородничества для собственных нужд)</w:t>
      </w:r>
      <w:r w:rsidR="00CD1AF3">
        <w:rPr>
          <w:rFonts w:ascii="Arial" w:hAnsi="Arial" w:cs="Arial"/>
          <w:lang w:eastAsia="ru-RU"/>
        </w:rPr>
        <w:t>.</w:t>
      </w:r>
      <w:r w:rsidR="0052010E" w:rsidRPr="00CD1AF3">
        <w:rPr>
          <w:rFonts w:ascii="Arial" w:hAnsi="Arial" w:cs="Arial"/>
        </w:rPr>
        <w:t xml:space="preserve"> </w:t>
      </w:r>
    </w:p>
    <w:p w:rsidR="002B11A3" w:rsidRPr="00865645" w:rsidRDefault="002B11A3" w:rsidP="002B11A3">
      <w:pPr>
        <w:pStyle w:val="ConsPlusNormal"/>
        <w:ind w:firstLine="708"/>
        <w:jc w:val="both"/>
        <w:rPr>
          <w:rFonts w:ascii="Arial" w:hAnsi="Arial" w:cs="Arial"/>
        </w:rPr>
      </w:pPr>
      <w:r w:rsidRPr="00865645">
        <w:rPr>
          <w:rFonts w:ascii="Arial" w:hAnsi="Arial" w:cs="Arial"/>
        </w:rPr>
        <w:t xml:space="preserve">5. </w:t>
      </w:r>
      <w:proofErr w:type="gramStart"/>
      <w:r w:rsidRPr="00865645">
        <w:rPr>
          <w:rFonts w:ascii="Arial" w:hAnsi="Arial" w:cs="Arial"/>
        </w:rPr>
        <w:t xml:space="preserve">Плата за публичный сервитут, в отношении земельного участка, находящегося в государственной или муниципальной собственности  и не обремененного правами третьих лиц, </w:t>
      </w:r>
      <w:r w:rsidRPr="00865645">
        <w:rPr>
          <w:rFonts w:ascii="Arial" w:hAnsi="Arial" w:cs="Arial"/>
          <w:color w:val="000000"/>
          <w:shd w:val="clear" w:color="auto" w:fill="FFFFFF"/>
        </w:rPr>
        <w:t>устанавливается в размере 0,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Pr="00865645">
        <w:rPr>
          <w:rFonts w:ascii="Arial" w:hAnsi="Arial" w:cs="Arial"/>
          <w:color w:val="000000"/>
          <w:shd w:val="clear" w:color="auto" w:fill="FFFFFF"/>
        </w:rPr>
        <w:t xml:space="preserve"> процента кадастровой стоимости такого земельного участка за каждый год использования этого земельного участка и вносится обладателем публичного сервитута единовременным платежом за весь период использования не позднее шести месяцев со дня принятия решения об установлении публичного сервитута</w:t>
      </w:r>
      <w:proofErr w:type="gramEnd"/>
      <w:r w:rsidRPr="00865645">
        <w:rPr>
          <w:rFonts w:ascii="Arial" w:hAnsi="Arial" w:cs="Arial"/>
        </w:rPr>
        <w:t xml:space="preserve"> в соответствии с расчетом платы за использование земельного участка (Приложение </w:t>
      </w:r>
      <w:r>
        <w:rPr>
          <w:rFonts w:ascii="Arial" w:hAnsi="Arial" w:cs="Arial"/>
        </w:rPr>
        <w:t>2</w:t>
      </w:r>
      <w:r w:rsidRPr="00865645">
        <w:rPr>
          <w:rFonts w:ascii="Arial" w:hAnsi="Arial" w:cs="Arial"/>
        </w:rPr>
        <w:t xml:space="preserve">). </w:t>
      </w:r>
    </w:p>
    <w:p w:rsidR="002B11A3" w:rsidRPr="00865645" w:rsidRDefault="002B11A3" w:rsidP="002B11A3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865645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6</w:t>
      </w:r>
      <w:r w:rsidRPr="0086564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Плата за публичный сервитут</w:t>
      </w:r>
      <w:r w:rsidRPr="00865645">
        <w:rPr>
          <w:rFonts w:ascii="Arial" w:hAnsi="Arial" w:cs="Arial"/>
          <w:color w:val="000000"/>
          <w:szCs w:val="24"/>
          <w:shd w:val="clear" w:color="auto" w:fill="FFFFFF"/>
        </w:rPr>
        <w:t xml:space="preserve"> вносится обладателем публичного сервитута по реквизитам: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Получатель </w:t>
      </w:r>
      <w:bookmarkStart w:id="0" w:name="_Hlk61937257"/>
      <w:r w:rsidRPr="00865645">
        <w:rPr>
          <w:rFonts w:ascii="Arial" w:hAnsi="Arial" w:cs="Arial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БИК ТОФК 012520101 КПП 381601001 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>КБК 903 1 11 05013 05 0000 120</w:t>
      </w:r>
      <w:r w:rsidRPr="00865645">
        <w:rPr>
          <w:rFonts w:ascii="Arial" w:hAnsi="Arial" w:cs="Arial"/>
          <w:b/>
          <w:bCs/>
          <w:szCs w:val="24"/>
        </w:rPr>
        <w:t xml:space="preserve"> </w:t>
      </w:r>
      <w:r w:rsidRPr="00865645">
        <w:rPr>
          <w:rFonts w:ascii="Arial" w:hAnsi="Arial" w:cs="Arial"/>
          <w:bCs/>
          <w:szCs w:val="24"/>
        </w:rPr>
        <w:t>ОКТМО 25638452</w:t>
      </w:r>
      <w:r w:rsidRPr="00865645">
        <w:rPr>
          <w:rFonts w:ascii="Arial" w:hAnsi="Arial" w:cs="Arial"/>
          <w:szCs w:val="24"/>
        </w:rPr>
        <w:t xml:space="preserve"> ИНН 3839000977</w:t>
      </w:r>
    </w:p>
    <w:p w:rsidR="002B11A3" w:rsidRPr="00865645" w:rsidRDefault="002B11A3" w:rsidP="002B11A3">
      <w:pPr>
        <w:jc w:val="both"/>
        <w:rPr>
          <w:rFonts w:ascii="Arial" w:hAnsi="Arial" w:cs="Arial"/>
          <w:b/>
          <w:bCs/>
          <w:szCs w:val="24"/>
        </w:rPr>
      </w:pPr>
      <w:r w:rsidRPr="00865645">
        <w:rPr>
          <w:rFonts w:ascii="Arial" w:hAnsi="Arial" w:cs="Arial"/>
          <w:szCs w:val="24"/>
        </w:rPr>
        <w:t>Банк получателя: отделение Иркутск Банка России/У</w:t>
      </w:r>
      <w:r>
        <w:rPr>
          <w:rFonts w:ascii="Arial" w:hAnsi="Arial" w:cs="Arial"/>
          <w:szCs w:val="24"/>
        </w:rPr>
        <w:t xml:space="preserve">ФК по Иркутской области </w:t>
      </w:r>
      <w:proofErr w:type="gramStart"/>
      <w:r>
        <w:rPr>
          <w:rFonts w:ascii="Arial" w:hAnsi="Arial" w:cs="Arial"/>
          <w:szCs w:val="24"/>
        </w:rPr>
        <w:t>г</w:t>
      </w:r>
      <w:proofErr w:type="gramEnd"/>
      <w:r>
        <w:rPr>
          <w:rFonts w:ascii="Arial" w:hAnsi="Arial" w:cs="Arial"/>
          <w:szCs w:val="24"/>
        </w:rPr>
        <w:t>. </w:t>
      </w:r>
      <w:r w:rsidRPr="00865645">
        <w:rPr>
          <w:rFonts w:ascii="Arial" w:hAnsi="Arial" w:cs="Arial"/>
          <w:szCs w:val="24"/>
        </w:rPr>
        <w:t>Иркутск</w:t>
      </w:r>
    </w:p>
    <w:bookmarkEnd w:id="0"/>
    <w:p w:rsidR="002B11A3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Pr="00A91791">
        <w:rPr>
          <w:rFonts w:ascii="Arial" w:hAnsi="Arial" w:cs="Arial"/>
          <w:szCs w:val="24"/>
        </w:rPr>
        <w:t xml:space="preserve">. Обладатель публичного сервитута Акционерное общество «Иркутская электросетевая </w:t>
      </w:r>
      <w:r w:rsidRPr="00181A26">
        <w:rPr>
          <w:rFonts w:ascii="Arial" w:hAnsi="Arial" w:cs="Arial"/>
          <w:szCs w:val="24"/>
        </w:rPr>
        <w:t xml:space="preserve">компания» (ИНН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г. Иркутск, ул. Лермонтова, д. 257) </w:t>
      </w:r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>позднее</w:t>
      </w:r>
      <w:proofErr w:type="gramEnd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>размещения</w:t>
      </w:r>
      <w:proofErr w:type="gramEnd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которого был установлен публичный сервитут</w:t>
      </w:r>
      <w:r w:rsidRPr="00A91791">
        <w:rPr>
          <w:rFonts w:ascii="Arial" w:hAnsi="Arial" w:cs="Arial"/>
          <w:szCs w:val="24"/>
        </w:rPr>
        <w:t>.</w:t>
      </w:r>
    </w:p>
    <w:p w:rsidR="002B11A3" w:rsidRPr="00A91791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Обладателю публичного сервитута АО «Иркутская электросетевая компания» (АО «ИЭСК) заключить соглашени</w:t>
      </w:r>
      <w:r w:rsidR="00390A06"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 xml:space="preserve"> об осуществлении сервитута с </w:t>
      </w:r>
      <w:r w:rsidR="00390A06">
        <w:rPr>
          <w:rFonts w:ascii="Arial" w:hAnsi="Arial" w:cs="Arial"/>
          <w:szCs w:val="24"/>
        </w:rPr>
        <w:t xml:space="preserve">правообладателями и </w:t>
      </w:r>
      <w:r>
        <w:rPr>
          <w:rFonts w:ascii="Arial" w:hAnsi="Arial" w:cs="Arial"/>
          <w:szCs w:val="24"/>
        </w:rPr>
        <w:t>арендатор</w:t>
      </w:r>
      <w:r w:rsidR="00390A06">
        <w:rPr>
          <w:rFonts w:ascii="Arial" w:hAnsi="Arial" w:cs="Arial"/>
          <w:szCs w:val="24"/>
        </w:rPr>
        <w:t>ами</w:t>
      </w:r>
      <w:r>
        <w:rPr>
          <w:rFonts w:ascii="Arial" w:hAnsi="Arial" w:cs="Arial"/>
          <w:szCs w:val="24"/>
        </w:rPr>
        <w:t xml:space="preserve"> земельн</w:t>
      </w:r>
      <w:r w:rsidR="00390A06">
        <w:rPr>
          <w:rFonts w:ascii="Arial" w:hAnsi="Arial" w:cs="Arial"/>
          <w:szCs w:val="24"/>
        </w:rPr>
        <w:t>ых</w:t>
      </w:r>
      <w:r>
        <w:rPr>
          <w:rFonts w:ascii="Arial" w:hAnsi="Arial" w:cs="Arial"/>
          <w:szCs w:val="24"/>
        </w:rPr>
        <w:t xml:space="preserve"> участк</w:t>
      </w:r>
      <w:r w:rsidR="00390A06">
        <w:rPr>
          <w:rFonts w:ascii="Arial" w:hAnsi="Arial" w:cs="Arial"/>
          <w:szCs w:val="24"/>
        </w:rPr>
        <w:t>ов</w:t>
      </w:r>
      <w:r>
        <w:rPr>
          <w:rFonts w:ascii="Arial" w:hAnsi="Arial" w:cs="Arial"/>
          <w:szCs w:val="24"/>
        </w:rPr>
        <w:t xml:space="preserve"> с кадастровым</w:t>
      </w:r>
      <w:r w:rsidR="00390A06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номер</w:t>
      </w:r>
      <w:r w:rsidR="00390A06">
        <w:rPr>
          <w:rFonts w:ascii="Arial" w:hAnsi="Arial" w:cs="Arial"/>
          <w:szCs w:val="24"/>
        </w:rPr>
        <w:t>ами</w:t>
      </w:r>
      <w:r>
        <w:rPr>
          <w:rFonts w:ascii="Arial" w:hAnsi="Arial" w:cs="Arial"/>
          <w:szCs w:val="24"/>
        </w:rPr>
        <w:t xml:space="preserve"> </w:t>
      </w:r>
      <w:r w:rsidR="00390A06" w:rsidRPr="00EA3258">
        <w:rPr>
          <w:rFonts w:ascii="Arial" w:hAnsi="Arial" w:cs="Arial"/>
          <w:szCs w:val="24"/>
        </w:rPr>
        <w:t>38:15:250102:67</w:t>
      </w:r>
      <w:r w:rsidR="00390A0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38:15:</w:t>
      </w:r>
      <w:r w:rsidR="00390A06">
        <w:rPr>
          <w:rFonts w:ascii="Arial" w:hAnsi="Arial" w:cs="Arial"/>
          <w:szCs w:val="24"/>
        </w:rPr>
        <w:t>140232</w:t>
      </w:r>
      <w:r>
        <w:rPr>
          <w:rFonts w:ascii="Arial" w:hAnsi="Arial" w:cs="Arial"/>
          <w:szCs w:val="24"/>
        </w:rPr>
        <w:t>:1 (ЕЗ 38:15:000000:59).</w:t>
      </w:r>
    </w:p>
    <w:p w:rsidR="002B11A3" w:rsidRPr="0052010E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</w:t>
      </w:r>
      <w:r w:rsidRPr="0052010E">
        <w:rPr>
          <w:rFonts w:ascii="Arial" w:hAnsi="Arial" w:cs="Arial"/>
          <w:szCs w:val="24"/>
        </w:rPr>
        <w:t>. Комитету по управлению муниципальным имуществом администрации Тулунского муниципального района в установленном законом порядке обеспечить: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9.</w:t>
      </w:r>
      <w:r w:rsidRPr="0052010E">
        <w:rPr>
          <w:rFonts w:ascii="Arial" w:hAnsi="Arial" w:cs="Arial"/>
          <w:szCs w:val="24"/>
        </w:rPr>
        <w:t>1 размещение настоящего распоряжения об установлении публичного сервитута на официальном сайте администрации Тулунского</w:t>
      </w:r>
      <w:r w:rsidRPr="005A7889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«Интернет», в информационном бюллетене «Вестник Тулунского района»;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  <w:t>9</w:t>
      </w:r>
      <w:r w:rsidRPr="005A7889">
        <w:rPr>
          <w:rFonts w:ascii="Arial" w:hAnsi="Arial" w:cs="Arial"/>
          <w:szCs w:val="24"/>
        </w:rPr>
        <w:t xml:space="preserve">.2 опубликовать распоряжение об установлении публичного сервитута в порядке, установленном для официального опубликования (обнародования) муниципальных правовых актов Уставом </w:t>
      </w:r>
      <w:r w:rsidR="00617C60">
        <w:rPr>
          <w:rFonts w:ascii="Arial" w:hAnsi="Arial" w:cs="Arial"/>
          <w:szCs w:val="24"/>
        </w:rPr>
        <w:t>Шерагульского</w:t>
      </w:r>
      <w:r w:rsidRPr="005A7889">
        <w:rPr>
          <w:rFonts w:ascii="Arial" w:hAnsi="Arial" w:cs="Arial"/>
          <w:szCs w:val="24"/>
        </w:rPr>
        <w:t xml:space="preserve">  сельского поселения, по месту нахождения земельного участка, в отношении которого принято настоящее распоряжение;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9</w:t>
      </w:r>
      <w:r w:rsidRPr="005A7889">
        <w:rPr>
          <w:rFonts w:ascii="Arial" w:hAnsi="Arial" w:cs="Arial"/>
          <w:szCs w:val="24"/>
        </w:rPr>
        <w:t>.3 направление копии распоряжения с приложением схемы границ публичного сервитута на кадастровом плане территории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реестра недвижимости и предоставление сведений, содержащихся в Едином государственном реестре недвижимости.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ab/>
      </w:r>
    </w:p>
    <w:p w:rsidR="005A7889" w:rsidRPr="005A7889" w:rsidRDefault="005A7889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5A7889" w:rsidRPr="005A7889" w:rsidRDefault="007B357E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5A7889" w:rsidRPr="005A7889">
        <w:rPr>
          <w:rFonts w:ascii="Arial" w:hAnsi="Arial" w:cs="Arial"/>
          <w:szCs w:val="24"/>
        </w:rPr>
        <w:t>эр Тулунского</w:t>
      </w:r>
    </w:p>
    <w:p w:rsidR="005A7889" w:rsidRDefault="005A7889" w:rsidP="007B357E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муниципального района                                         </w:t>
      </w:r>
      <w:r w:rsidR="007B357E">
        <w:rPr>
          <w:rFonts w:ascii="Arial" w:hAnsi="Arial" w:cs="Arial"/>
          <w:szCs w:val="24"/>
        </w:rPr>
        <w:t xml:space="preserve">                     А.Ю. Тюков</w:t>
      </w: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390A06" w:rsidRDefault="00390A06" w:rsidP="007B357E">
      <w:pPr>
        <w:jc w:val="both"/>
        <w:rPr>
          <w:rFonts w:ascii="Arial" w:hAnsi="Arial" w:cs="Arial"/>
          <w:szCs w:val="24"/>
        </w:rPr>
      </w:pPr>
    </w:p>
    <w:p w:rsidR="00246B6E" w:rsidRDefault="00246B6E" w:rsidP="007B357E">
      <w:pPr>
        <w:jc w:val="both"/>
        <w:rPr>
          <w:rFonts w:ascii="Arial" w:hAnsi="Arial" w:cs="Arial"/>
          <w:szCs w:val="24"/>
        </w:rPr>
      </w:pPr>
    </w:p>
    <w:p w:rsidR="00246B6E" w:rsidRDefault="00246B6E" w:rsidP="007B357E">
      <w:pPr>
        <w:jc w:val="both"/>
        <w:rPr>
          <w:rFonts w:ascii="Arial" w:hAnsi="Arial" w:cs="Arial"/>
          <w:szCs w:val="24"/>
        </w:rPr>
      </w:pPr>
    </w:p>
    <w:p w:rsidR="00246B6E" w:rsidRDefault="00246B6E" w:rsidP="007B357E">
      <w:pPr>
        <w:jc w:val="both"/>
        <w:rPr>
          <w:rFonts w:ascii="Arial" w:hAnsi="Arial" w:cs="Arial"/>
          <w:szCs w:val="24"/>
        </w:rPr>
      </w:pPr>
    </w:p>
    <w:p w:rsidR="00246B6E" w:rsidRDefault="00246B6E" w:rsidP="007B357E">
      <w:pPr>
        <w:jc w:val="both"/>
        <w:rPr>
          <w:rFonts w:ascii="Arial" w:hAnsi="Arial" w:cs="Arial"/>
          <w:szCs w:val="24"/>
        </w:rPr>
      </w:pPr>
    </w:p>
    <w:p w:rsidR="00246B6E" w:rsidRDefault="00246B6E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2</w:t>
      </w:r>
      <w:r w:rsidRPr="00193074">
        <w:rPr>
          <w:rFonts w:ascii="Arial" w:hAnsi="Arial" w:cs="Arial"/>
          <w:sz w:val="24"/>
          <w:szCs w:val="24"/>
        </w:rPr>
        <w:t xml:space="preserve">  </w:t>
      </w: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 xml:space="preserve">к распоряжению № </w:t>
      </w:r>
      <w:r w:rsidR="00246B6E">
        <w:rPr>
          <w:rFonts w:ascii="Arial" w:hAnsi="Arial" w:cs="Arial"/>
          <w:sz w:val="24"/>
          <w:szCs w:val="24"/>
        </w:rPr>
        <w:t>124-рг</w:t>
      </w:r>
      <w:r w:rsidRPr="00193074">
        <w:rPr>
          <w:rFonts w:ascii="Arial" w:hAnsi="Arial" w:cs="Arial"/>
          <w:sz w:val="24"/>
          <w:szCs w:val="24"/>
        </w:rPr>
        <w:t xml:space="preserve">  от</w:t>
      </w:r>
      <w:r w:rsidR="00246B6E">
        <w:rPr>
          <w:rFonts w:ascii="Arial" w:hAnsi="Arial" w:cs="Arial"/>
          <w:sz w:val="24"/>
          <w:szCs w:val="24"/>
        </w:rPr>
        <w:t xml:space="preserve"> 04</w:t>
      </w:r>
      <w:r w:rsidRPr="00193074">
        <w:rPr>
          <w:rFonts w:ascii="Arial" w:hAnsi="Arial" w:cs="Arial"/>
          <w:sz w:val="24"/>
          <w:szCs w:val="24"/>
        </w:rPr>
        <w:t>.</w:t>
      </w:r>
      <w:r w:rsidR="00246B6E">
        <w:rPr>
          <w:rFonts w:ascii="Arial" w:hAnsi="Arial" w:cs="Arial"/>
          <w:sz w:val="24"/>
          <w:szCs w:val="24"/>
        </w:rPr>
        <w:t>03</w:t>
      </w:r>
      <w:r w:rsidRPr="00193074">
        <w:rPr>
          <w:rFonts w:ascii="Arial" w:hAnsi="Arial" w:cs="Arial"/>
          <w:sz w:val="24"/>
          <w:szCs w:val="24"/>
        </w:rPr>
        <w:t>.20</w:t>
      </w:r>
      <w:r w:rsidR="00246B6E">
        <w:rPr>
          <w:rFonts w:ascii="Arial" w:hAnsi="Arial" w:cs="Arial"/>
          <w:sz w:val="24"/>
          <w:szCs w:val="24"/>
        </w:rPr>
        <w:t>24</w:t>
      </w: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B11A3" w:rsidRPr="00193074" w:rsidRDefault="002B11A3" w:rsidP="002B11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>Расчет платы за использование земельного участка</w:t>
      </w:r>
    </w:p>
    <w:p w:rsid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 xml:space="preserve">Обладатель сервитута: </w:t>
      </w:r>
      <w:r>
        <w:rPr>
          <w:rFonts w:ascii="Arial" w:hAnsi="Arial" w:cs="Arial"/>
          <w:szCs w:val="24"/>
        </w:rPr>
        <w:t>АО «ИЭСК»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Кадастровый номер:</w:t>
      </w:r>
      <w:r w:rsidRPr="00193074">
        <w:rPr>
          <w:rFonts w:ascii="Arial" w:hAnsi="Arial" w:cs="Arial"/>
          <w:szCs w:val="24"/>
        </w:rPr>
        <w:t xml:space="preserve"> </w:t>
      </w:r>
    </w:p>
    <w:p w:rsidR="002B11A3" w:rsidRPr="00193074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>
        <w:rPr>
          <w:rFonts w:ascii="Arial" w:hAnsi="Arial" w:cs="Arial"/>
          <w:szCs w:val="24"/>
        </w:rPr>
        <w:t>250</w:t>
      </w:r>
      <w:r w:rsidR="00390A06">
        <w:rPr>
          <w:rFonts w:ascii="Arial" w:hAnsi="Arial" w:cs="Arial"/>
          <w:szCs w:val="24"/>
        </w:rPr>
        <w:t>102</w:t>
      </w:r>
      <w:r>
        <w:rPr>
          <w:rFonts w:ascii="Arial" w:hAnsi="Arial" w:cs="Arial"/>
          <w:szCs w:val="24"/>
        </w:rPr>
        <w:t>:</w:t>
      </w:r>
      <w:r w:rsidR="00390A06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7</w:t>
      </w:r>
      <w:r w:rsidR="00390A06">
        <w:rPr>
          <w:rFonts w:ascii="Arial" w:hAnsi="Arial" w:cs="Arial"/>
          <w:szCs w:val="24"/>
        </w:rPr>
        <w:t>1</w:t>
      </w:r>
      <w:r w:rsidRPr="001930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390A06">
        <w:rPr>
          <w:rFonts w:ascii="Arial" w:hAnsi="Arial" w:cs="Arial"/>
          <w:szCs w:val="24"/>
        </w:rPr>
        <w:t xml:space="preserve"> </w:t>
      </w:r>
      <w:r w:rsidRPr="00193074">
        <w:rPr>
          <w:rFonts w:ascii="Arial" w:hAnsi="Arial" w:cs="Arial"/>
          <w:szCs w:val="24"/>
        </w:rPr>
        <w:t xml:space="preserve">– </w:t>
      </w:r>
      <w:r w:rsidR="00390A06">
        <w:rPr>
          <w:rFonts w:ascii="Arial" w:hAnsi="Arial" w:cs="Arial"/>
          <w:szCs w:val="24"/>
        </w:rPr>
        <w:t>1</w:t>
      </w:r>
      <w:r w:rsidRPr="00193074">
        <w:rPr>
          <w:rFonts w:ascii="Arial" w:hAnsi="Arial" w:cs="Arial"/>
          <w:szCs w:val="24"/>
        </w:rPr>
        <w:t xml:space="preserve"> кв.м.,</w:t>
      </w:r>
    </w:p>
    <w:p w:rsidR="00390A06" w:rsidRDefault="002B11A3" w:rsidP="00390A06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 w:rsidR="00390A06">
        <w:rPr>
          <w:rFonts w:ascii="Arial" w:hAnsi="Arial" w:cs="Arial"/>
          <w:szCs w:val="24"/>
        </w:rPr>
        <w:t>250102:ЗУ</w:t>
      </w:r>
      <w:proofErr w:type="gramStart"/>
      <w:r w:rsidR="00390A06">
        <w:rPr>
          <w:rFonts w:ascii="Arial" w:hAnsi="Arial" w:cs="Arial"/>
          <w:szCs w:val="24"/>
        </w:rPr>
        <w:t>1</w:t>
      </w:r>
      <w:proofErr w:type="gramEnd"/>
      <w:r w:rsidRPr="001930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Pr="00193074">
        <w:rPr>
          <w:rFonts w:ascii="Arial" w:hAnsi="Arial" w:cs="Arial"/>
          <w:szCs w:val="24"/>
        </w:rPr>
        <w:t xml:space="preserve">– </w:t>
      </w:r>
      <w:r w:rsidR="00390A06">
        <w:rPr>
          <w:rFonts w:ascii="Arial" w:hAnsi="Arial" w:cs="Arial"/>
          <w:szCs w:val="24"/>
        </w:rPr>
        <w:t>14</w:t>
      </w:r>
      <w:r w:rsidRPr="00193074">
        <w:rPr>
          <w:rFonts w:ascii="Arial" w:hAnsi="Arial" w:cs="Arial"/>
          <w:szCs w:val="24"/>
        </w:rPr>
        <w:t xml:space="preserve"> кв.м.</w:t>
      </w:r>
    </w:p>
    <w:p w:rsidR="002B11A3" w:rsidRPr="00193074" w:rsidRDefault="002B11A3" w:rsidP="00390A06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Адрес земельного участка:</w:t>
      </w:r>
      <w:r w:rsidRPr="00193074">
        <w:rPr>
          <w:rFonts w:ascii="Arial" w:hAnsi="Arial" w:cs="Arial"/>
          <w:szCs w:val="24"/>
        </w:rPr>
        <w:t xml:space="preserve"> Российская Федерация, Иркутская область, Тулунский муниципальный район.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Площадь (</w:t>
      </w:r>
      <w:r w:rsidRPr="00193074">
        <w:rPr>
          <w:rFonts w:ascii="Arial" w:hAnsi="Arial" w:cs="Arial"/>
          <w:b/>
          <w:szCs w:val="24"/>
          <w:lang w:val="en-US"/>
        </w:rPr>
        <w:t>S</w:t>
      </w:r>
      <w:r w:rsidRPr="00193074">
        <w:rPr>
          <w:rFonts w:ascii="Arial" w:hAnsi="Arial" w:cs="Arial"/>
          <w:b/>
          <w:szCs w:val="24"/>
        </w:rPr>
        <w:t>)</w:t>
      </w:r>
      <w:r w:rsidRPr="00193074">
        <w:rPr>
          <w:rFonts w:ascii="Arial" w:hAnsi="Arial" w:cs="Arial"/>
          <w:szCs w:val="24"/>
        </w:rPr>
        <w:t xml:space="preserve"> - </w:t>
      </w:r>
      <w:r w:rsidR="00390A06">
        <w:rPr>
          <w:rFonts w:ascii="Arial" w:hAnsi="Arial" w:cs="Arial"/>
          <w:szCs w:val="24"/>
        </w:rPr>
        <w:t>15</w:t>
      </w:r>
      <w:r w:rsidRPr="00193074">
        <w:rPr>
          <w:rFonts w:ascii="Arial" w:hAnsi="Arial" w:cs="Arial"/>
          <w:szCs w:val="24"/>
        </w:rPr>
        <w:t xml:space="preserve"> кв.м.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Плата за использование земельного участка устанавливается в соответствии со ст. 39.46 Земельного Кодекса Российской Федерации.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Размер платы за использование земельного участка (П)  составляет: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b/>
          <w:bCs/>
          <w:szCs w:val="24"/>
        </w:rPr>
        <w:t>П</w:t>
      </w:r>
      <w:proofErr w:type="gramEnd"/>
      <w:r w:rsidRPr="00193074">
        <w:rPr>
          <w:rFonts w:ascii="Arial" w:hAnsi="Arial" w:cs="Arial"/>
          <w:b/>
          <w:bCs/>
          <w:szCs w:val="24"/>
        </w:rPr>
        <w:t xml:space="preserve"> = Ку х </w:t>
      </w:r>
      <w:r w:rsidRPr="00193074">
        <w:rPr>
          <w:rFonts w:ascii="Arial" w:hAnsi="Arial" w:cs="Arial"/>
          <w:b/>
          <w:bCs/>
          <w:szCs w:val="24"/>
          <w:lang w:val="en-US"/>
        </w:rPr>
        <w:t>S</w:t>
      </w:r>
      <w:r w:rsidRPr="00193074">
        <w:rPr>
          <w:rFonts w:ascii="Arial" w:hAnsi="Arial" w:cs="Arial"/>
          <w:b/>
          <w:bCs/>
          <w:szCs w:val="24"/>
        </w:rPr>
        <w:t xml:space="preserve"> х 0,1 % </w:t>
      </w:r>
      <w:r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/>
          <w:bCs/>
          <w:szCs w:val="24"/>
        </w:rPr>
        <w:t xml:space="preserve"> = 92,47 х </w:t>
      </w:r>
      <w:r>
        <w:rPr>
          <w:rFonts w:ascii="Arial" w:hAnsi="Arial" w:cs="Arial"/>
          <w:b/>
          <w:bCs/>
          <w:szCs w:val="24"/>
        </w:rPr>
        <w:t>15</w:t>
      </w:r>
      <w:r w:rsidRPr="00193074">
        <w:rPr>
          <w:rFonts w:ascii="Arial" w:hAnsi="Arial" w:cs="Arial"/>
          <w:b/>
          <w:bCs/>
          <w:szCs w:val="24"/>
        </w:rPr>
        <w:t xml:space="preserve"> х 0,</w:t>
      </w:r>
      <w:r>
        <w:rPr>
          <w:rFonts w:ascii="Arial" w:hAnsi="Arial" w:cs="Arial"/>
          <w:b/>
          <w:bCs/>
          <w:szCs w:val="24"/>
        </w:rPr>
        <w:t>1</w:t>
      </w:r>
      <w:r w:rsidRPr="00193074">
        <w:rPr>
          <w:rFonts w:ascii="Arial" w:hAnsi="Arial" w:cs="Arial"/>
          <w:b/>
          <w:bCs/>
          <w:szCs w:val="24"/>
        </w:rPr>
        <w:t xml:space="preserve"> % </w:t>
      </w:r>
      <w:r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Cs/>
          <w:szCs w:val="24"/>
        </w:rPr>
        <w:t xml:space="preserve"> = </w:t>
      </w:r>
      <w:r w:rsidR="00916192">
        <w:rPr>
          <w:rFonts w:ascii="Arial" w:hAnsi="Arial" w:cs="Arial"/>
          <w:bCs/>
          <w:szCs w:val="24"/>
        </w:rPr>
        <w:t>67,97</w:t>
      </w:r>
      <w:r w:rsidRPr="00193074">
        <w:rPr>
          <w:rFonts w:ascii="Arial" w:hAnsi="Arial" w:cs="Arial"/>
          <w:bCs/>
          <w:szCs w:val="24"/>
        </w:rPr>
        <w:t xml:space="preserve"> рублей, </w:t>
      </w:r>
      <w:r w:rsidRPr="00193074">
        <w:rPr>
          <w:rFonts w:ascii="Arial" w:hAnsi="Arial" w:cs="Arial"/>
          <w:szCs w:val="24"/>
        </w:rPr>
        <w:t xml:space="preserve">где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szCs w:val="24"/>
        </w:rPr>
        <w:t>П</w:t>
      </w:r>
      <w:proofErr w:type="gramEnd"/>
      <w:r w:rsidRPr="00193074">
        <w:rPr>
          <w:rFonts w:ascii="Arial" w:hAnsi="Arial" w:cs="Arial"/>
          <w:szCs w:val="24"/>
        </w:rPr>
        <w:t xml:space="preserve"> – плата за публичный сервитут,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Ку - удельный показатель кадастровой стоимости земельного участка, руб./кв.м., утвержденный Постановлением Правительства Иркутской области от 25.11.2022 № 924-пп «Об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Иркутской области»,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  <w:lang w:val="en-US"/>
        </w:rPr>
        <w:t>S</w:t>
      </w:r>
      <w:r w:rsidRPr="00193074">
        <w:rPr>
          <w:rFonts w:ascii="Arial" w:hAnsi="Arial" w:cs="Arial"/>
          <w:szCs w:val="24"/>
        </w:rPr>
        <w:t xml:space="preserve"> - </w:t>
      </w:r>
      <w:proofErr w:type="gramStart"/>
      <w:r w:rsidRPr="00193074">
        <w:rPr>
          <w:rFonts w:ascii="Arial" w:hAnsi="Arial" w:cs="Arial"/>
          <w:szCs w:val="24"/>
        </w:rPr>
        <w:t>площадь</w:t>
      </w:r>
      <w:proofErr w:type="gramEnd"/>
      <w:r w:rsidRPr="00193074">
        <w:rPr>
          <w:rFonts w:ascii="Arial" w:hAnsi="Arial" w:cs="Arial"/>
          <w:szCs w:val="24"/>
        </w:rPr>
        <w:t xml:space="preserve"> земельного участка, кв.м.,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49</w:t>
      </w:r>
      <w:r w:rsidRPr="00193074">
        <w:rPr>
          <w:rFonts w:ascii="Arial" w:hAnsi="Arial" w:cs="Arial"/>
          <w:szCs w:val="24"/>
        </w:rPr>
        <w:t xml:space="preserve"> - срок действия публичного сервитута</w:t>
      </w:r>
      <w:r>
        <w:rPr>
          <w:rFonts w:ascii="Arial" w:hAnsi="Arial" w:cs="Arial"/>
          <w:szCs w:val="24"/>
        </w:rPr>
        <w:t>, лет</w:t>
      </w:r>
      <w:r w:rsidRPr="00193074">
        <w:rPr>
          <w:rFonts w:ascii="Arial" w:hAnsi="Arial" w:cs="Arial"/>
          <w:szCs w:val="24"/>
        </w:rPr>
        <w:t>.</w:t>
      </w:r>
    </w:p>
    <w:p w:rsidR="002B11A3" w:rsidRPr="00193074" w:rsidRDefault="002B11A3" w:rsidP="002B11A3">
      <w:pPr>
        <w:jc w:val="both"/>
        <w:rPr>
          <w:rFonts w:ascii="Arial" w:hAnsi="Arial" w:cs="Arial"/>
          <w:b/>
          <w:szCs w:val="24"/>
        </w:rPr>
      </w:pPr>
      <w:r w:rsidRPr="00193074">
        <w:rPr>
          <w:rFonts w:ascii="Arial" w:hAnsi="Arial" w:cs="Arial"/>
          <w:b/>
          <w:szCs w:val="24"/>
        </w:rPr>
        <w:t>Оплата вносится обладателем публичного сервитута единовременным платежом за весь период, не позднее шести месяцев со дня принятия решения об установлении публичного сервитута.</w:t>
      </w:r>
    </w:p>
    <w:p w:rsidR="002B11A3" w:rsidRPr="00865645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865645">
        <w:rPr>
          <w:rFonts w:ascii="Arial" w:hAnsi="Arial" w:cs="Arial"/>
          <w:szCs w:val="24"/>
          <w:u w:val="single"/>
        </w:rPr>
        <w:t>Реквизиты для перечисления платы за сервитут:</w:t>
      </w:r>
    </w:p>
    <w:p w:rsidR="002B11A3" w:rsidRPr="00193074" w:rsidRDefault="002B11A3" w:rsidP="002B11A3">
      <w:pPr>
        <w:pStyle w:val="a3"/>
        <w:tabs>
          <w:tab w:val="left" w:pos="880"/>
        </w:tabs>
        <w:ind w:left="42" w:right="150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БИК ТОФК 012520101 КПП 381601001 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КБК 903 1 11 05013 05 0000 120</w:t>
      </w:r>
      <w:r w:rsidRPr="00193074">
        <w:rPr>
          <w:rFonts w:ascii="Arial" w:hAnsi="Arial" w:cs="Arial"/>
          <w:b/>
          <w:bCs/>
          <w:szCs w:val="24"/>
        </w:rPr>
        <w:t xml:space="preserve"> </w:t>
      </w:r>
      <w:r w:rsidRPr="00193074">
        <w:rPr>
          <w:rFonts w:ascii="Arial" w:hAnsi="Arial" w:cs="Arial"/>
          <w:bCs/>
          <w:szCs w:val="24"/>
        </w:rPr>
        <w:t>ОКТМО 25638452</w:t>
      </w:r>
      <w:r w:rsidRPr="00193074">
        <w:rPr>
          <w:rFonts w:ascii="Arial" w:hAnsi="Arial" w:cs="Arial"/>
          <w:szCs w:val="24"/>
        </w:rPr>
        <w:t xml:space="preserve"> ИНН 3839000977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Банк получателя: отделение Иркутск Банка России/УФК по Иркутской области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 Иркутск.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193074">
        <w:rPr>
          <w:rFonts w:ascii="Arial" w:hAnsi="Arial" w:cs="Arial"/>
          <w:b/>
          <w:bCs/>
          <w:szCs w:val="24"/>
        </w:rPr>
        <w:t>Подписи сторон: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«Уполномоченный орган»:                                            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Комитет по управлению муниципальным имуществом администрации Тулунского муниципального района,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665253 Иркутская область,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 Тулун, ул. Гидролизная, 2 ИНН 3839000977/ КПП 381601001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ОГРН 2033841969731.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color w:val="000000"/>
          <w:szCs w:val="24"/>
        </w:rPr>
        <w:t>__________________ Е.А. Ефименко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мп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 «Обладатель сервитута»:</w:t>
      </w:r>
    </w:p>
    <w:p w:rsid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Акционерное общество </w:t>
      </w:r>
      <w:r w:rsidRPr="00193074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>Иркутская электросетевая компания</w:t>
      </w:r>
      <w:r w:rsidRPr="00193074">
        <w:rPr>
          <w:rFonts w:ascii="Arial" w:hAnsi="Arial" w:cs="Arial"/>
          <w:szCs w:val="24"/>
        </w:rPr>
        <w:t xml:space="preserve">», </w:t>
      </w:r>
      <w:r w:rsidRPr="00181A26">
        <w:rPr>
          <w:rFonts w:ascii="Arial" w:hAnsi="Arial" w:cs="Arial"/>
          <w:szCs w:val="24"/>
        </w:rPr>
        <w:t xml:space="preserve">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</w:t>
      </w:r>
      <w:proofErr w:type="gramStart"/>
      <w:r w:rsidRPr="00181A26">
        <w:rPr>
          <w:rFonts w:ascii="Arial" w:hAnsi="Arial" w:cs="Arial"/>
          <w:szCs w:val="24"/>
          <w:shd w:val="clear" w:color="auto" w:fill="FFFFFF"/>
        </w:rPr>
        <w:t>г</w:t>
      </w:r>
      <w:proofErr w:type="gramEnd"/>
      <w:r w:rsidRPr="00181A26">
        <w:rPr>
          <w:rFonts w:ascii="Arial" w:hAnsi="Arial" w:cs="Arial"/>
          <w:szCs w:val="24"/>
          <w:shd w:val="clear" w:color="auto" w:fill="FFFFFF"/>
        </w:rPr>
        <w:t>. Иркутск, ул. Лермонтова, д. 257</w:t>
      </w:r>
    </w:p>
    <w:p w:rsidR="002B11A3" w:rsidRP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_________________/____________</w:t>
      </w:r>
    </w:p>
    <w:sectPr w:rsidR="002B11A3" w:rsidRPr="002B11A3" w:rsidSect="0015516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12CC8"/>
    <w:rsid w:val="00052DFF"/>
    <w:rsid w:val="000541E2"/>
    <w:rsid w:val="000553D8"/>
    <w:rsid w:val="000A11D5"/>
    <w:rsid w:val="000D0F9C"/>
    <w:rsid w:val="0015516B"/>
    <w:rsid w:val="00156CB1"/>
    <w:rsid w:val="0016341F"/>
    <w:rsid w:val="00170374"/>
    <w:rsid w:val="00181A26"/>
    <w:rsid w:val="00191613"/>
    <w:rsid w:val="001A1E61"/>
    <w:rsid w:val="001E7F78"/>
    <w:rsid w:val="001F1B0F"/>
    <w:rsid w:val="002144B6"/>
    <w:rsid w:val="002205EB"/>
    <w:rsid w:val="00246B6E"/>
    <w:rsid w:val="002A398A"/>
    <w:rsid w:val="002B11A3"/>
    <w:rsid w:val="002C7693"/>
    <w:rsid w:val="002D361E"/>
    <w:rsid w:val="00326ACC"/>
    <w:rsid w:val="00390A06"/>
    <w:rsid w:val="003B166C"/>
    <w:rsid w:val="003D7D9E"/>
    <w:rsid w:val="004209D4"/>
    <w:rsid w:val="00471459"/>
    <w:rsid w:val="004A4592"/>
    <w:rsid w:val="004B10C8"/>
    <w:rsid w:val="004B7B50"/>
    <w:rsid w:val="005015E8"/>
    <w:rsid w:val="0052010E"/>
    <w:rsid w:val="005559C2"/>
    <w:rsid w:val="005A7889"/>
    <w:rsid w:val="005C0494"/>
    <w:rsid w:val="005C24D9"/>
    <w:rsid w:val="00617C60"/>
    <w:rsid w:val="00621194"/>
    <w:rsid w:val="006B23E4"/>
    <w:rsid w:val="007043BD"/>
    <w:rsid w:val="007511C0"/>
    <w:rsid w:val="007B357E"/>
    <w:rsid w:val="0081229D"/>
    <w:rsid w:val="00836777"/>
    <w:rsid w:val="00836CD4"/>
    <w:rsid w:val="008D1C01"/>
    <w:rsid w:val="008D448B"/>
    <w:rsid w:val="00916192"/>
    <w:rsid w:val="009212D8"/>
    <w:rsid w:val="00951226"/>
    <w:rsid w:val="009A7DA4"/>
    <w:rsid w:val="009B65FA"/>
    <w:rsid w:val="009B771F"/>
    <w:rsid w:val="009F717C"/>
    <w:rsid w:val="00A1025E"/>
    <w:rsid w:val="00A53FE7"/>
    <w:rsid w:val="00A91791"/>
    <w:rsid w:val="00B63432"/>
    <w:rsid w:val="00BA425B"/>
    <w:rsid w:val="00BC68CB"/>
    <w:rsid w:val="00C11A64"/>
    <w:rsid w:val="00CD1AF3"/>
    <w:rsid w:val="00CE092E"/>
    <w:rsid w:val="00D60D77"/>
    <w:rsid w:val="00DE3388"/>
    <w:rsid w:val="00E13DD0"/>
    <w:rsid w:val="00E42E09"/>
    <w:rsid w:val="00E569E5"/>
    <w:rsid w:val="00E6702B"/>
    <w:rsid w:val="00E80BA7"/>
    <w:rsid w:val="00EE2244"/>
    <w:rsid w:val="00F2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425B"/>
    <w:pPr>
      <w:ind w:left="708"/>
    </w:pPr>
    <w:rPr>
      <w:rFonts w:ascii="Tms Rmn" w:hAnsi="Tms Rmn"/>
      <w:sz w:val="20"/>
      <w:szCs w:val="20"/>
    </w:rPr>
  </w:style>
  <w:style w:type="paragraph" w:customStyle="1" w:styleId="ConsPlusNormal">
    <w:name w:val="ConsPlusNormal"/>
    <w:rsid w:val="005A7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7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200AA"/>
    <w:rPr>
      <w:i/>
      <w:iCs/>
    </w:rPr>
  </w:style>
  <w:style w:type="paragraph" w:styleId="a5">
    <w:name w:val="header"/>
    <w:basedOn w:val="a"/>
    <w:link w:val="a6"/>
    <w:rsid w:val="00520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52010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3E42-4B68-4252-85E0-A0942E00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2024-03-25T08:34:00Z</cp:lastPrinted>
  <dcterms:created xsi:type="dcterms:W3CDTF">2024-03-26T03:32:00Z</dcterms:created>
  <dcterms:modified xsi:type="dcterms:W3CDTF">2024-03-26T03:32:00Z</dcterms:modified>
</cp:coreProperties>
</file>